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FB7BD" w14:textId="77777777" w:rsidR="0027007E" w:rsidRPr="00481F2C" w:rsidRDefault="0027007E" w:rsidP="00481F2C">
      <w:pPr>
        <w:spacing w:after="0" w:line="240" w:lineRule="auto"/>
        <w:jc w:val="center"/>
        <w:rPr>
          <w:rFonts w:ascii="Helvetica" w:hAnsi="Helvetica"/>
        </w:rPr>
      </w:pPr>
    </w:p>
    <w:p w14:paraId="3023A4BF" w14:textId="55A91222" w:rsidR="00481F2C" w:rsidRDefault="00481F2C" w:rsidP="00FD614D">
      <w:pPr>
        <w:pStyle w:val="NormalWeb"/>
        <w:spacing w:before="0" w:beforeAutospacing="0" w:after="0" w:afterAutospacing="0"/>
        <w:jc w:val="center"/>
        <w:rPr>
          <w:rFonts w:ascii="Helvetica" w:hAnsi="Helvetica"/>
          <w:b/>
          <w:bCs/>
          <w:sz w:val="22"/>
          <w:szCs w:val="22"/>
          <w:lang w:val="en-US"/>
        </w:rPr>
      </w:pPr>
      <w:r w:rsidRPr="00481F2C">
        <w:rPr>
          <w:rFonts w:ascii="Helvetica" w:hAnsi="Helvetica"/>
          <w:b/>
          <w:bCs/>
          <w:sz w:val="22"/>
          <w:szCs w:val="22"/>
        </w:rPr>
        <w:t>L'I</w:t>
      </w:r>
      <w:r w:rsidR="00761669">
        <w:rPr>
          <w:rFonts w:ascii="Helvetica" w:hAnsi="Helvetica"/>
          <w:b/>
          <w:bCs/>
          <w:sz w:val="22"/>
          <w:szCs w:val="22"/>
        </w:rPr>
        <w:t xml:space="preserve">rlanda del Nord diventa Westeros e brilla nella serie A Knight of the </w:t>
      </w:r>
      <w:r w:rsidR="00FD614D">
        <w:rPr>
          <w:rFonts w:ascii="Helvetica" w:hAnsi="Helvetica"/>
          <w:b/>
          <w:bCs/>
          <w:sz w:val="22"/>
          <w:szCs w:val="22"/>
        </w:rPr>
        <w:t>S</w:t>
      </w:r>
      <w:r w:rsidR="00761669">
        <w:rPr>
          <w:rFonts w:ascii="Helvetica" w:hAnsi="Helvetica"/>
          <w:b/>
          <w:bCs/>
          <w:sz w:val="22"/>
          <w:szCs w:val="22"/>
        </w:rPr>
        <w:t>even Kingdoms</w:t>
      </w:r>
      <w:r w:rsidRPr="00481F2C">
        <w:rPr>
          <w:rFonts w:ascii="Helvetica" w:hAnsi="Helvetica"/>
          <w:b/>
          <w:bCs/>
          <w:sz w:val="22"/>
          <w:szCs w:val="22"/>
          <w:lang w:val="en-US"/>
        </w:rPr>
        <w:t xml:space="preserve"> </w:t>
      </w:r>
    </w:p>
    <w:p w14:paraId="1A58D8FB" w14:textId="77777777" w:rsidR="00481F2C" w:rsidRDefault="00481F2C" w:rsidP="00481F2C">
      <w:pPr>
        <w:pStyle w:val="NormalWeb"/>
        <w:spacing w:before="0" w:beforeAutospacing="0" w:after="0" w:afterAutospacing="0"/>
        <w:jc w:val="center"/>
        <w:rPr>
          <w:rFonts w:ascii="Helvetica" w:hAnsi="Helvetica"/>
          <w:b/>
          <w:bCs/>
          <w:sz w:val="22"/>
          <w:szCs w:val="22"/>
          <w:lang w:val="en-US"/>
        </w:rPr>
      </w:pPr>
    </w:p>
    <w:p w14:paraId="6829F7A7" w14:textId="4E6C9D03" w:rsidR="00481F2C" w:rsidRPr="00653ED7" w:rsidRDefault="00481F2C" w:rsidP="00481F2C">
      <w:pPr>
        <w:pStyle w:val="NormalWeb"/>
        <w:spacing w:before="0" w:beforeAutospacing="0" w:after="0" w:afterAutospacing="0"/>
        <w:jc w:val="center"/>
        <w:rPr>
          <w:rFonts w:ascii="Helvetica" w:hAnsi="Helvetica"/>
          <w:sz w:val="22"/>
          <w:szCs w:val="22"/>
        </w:rPr>
      </w:pPr>
      <w:r w:rsidRPr="00653ED7">
        <w:rPr>
          <w:rFonts w:ascii="Helvetica" w:hAnsi="Helvetica"/>
          <w:sz w:val="22"/>
          <w:szCs w:val="22"/>
        </w:rPr>
        <w:t xml:space="preserve">Un viaggio tra le locations dell’ultimo spin-off di </w:t>
      </w:r>
      <w:r w:rsidRPr="00653ED7">
        <w:rPr>
          <w:rFonts w:ascii="Helvetica" w:hAnsi="Helvetica"/>
          <w:i/>
          <w:iCs/>
          <w:sz w:val="22"/>
          <w:szCs w:val="22"/>
        </w:rPr>
        <w:t>Game of Thrones</w:t>
      </w:r>
    </w:p>
    <w:p w14:paraId="1A125003" w14:textId="4994EA71" w:rsidR="0027007E" w:rsidRPr="00653ED7" w:rsidRDefault="0027007E" w:rsidP="0027007E">
      <w:pPr>
        <w:pStyle w:val="NormalWeb"/>
        <w:jc w:val="both"/>
        <w:rPr>
          <w:rFonts w:ascii="Helvetica" w:hAnsi="Helvetica"/>
          <w:sz w:val="22"/>
          <w:szCs w:val="22"/>
        </w:rPr>
      </w:pPr>
      <w:r w:rsidRPr="00653ED7">
        <w:rPr>
          <w:rFonts w:ascii="Helvetica" w:hAnsi="Helvetica"/>
          <w:sz w:val="22"/>
          <w:szCs w:val="22"/>
        </w:rPr>
        <w:t xml:space="preserve">Un secolo prima degli eventi di </w:t>
      </w:r>
      <w:r w:rsidRPr="00653ED7">
        <w:rPr>
          <w:rStyle w:val="Emphasis"/>
          <w:rFonts w:ascii="Helvetica" w:eastAsiaTheme="majorEastAsia" w:hAnsi="Helvetica"/>
          <w:sz w:val="22"/>
          <w:szCs w:val="22"/>
        </w:rPr>
        <w:t>Game of Thrones</w:t>
      </w:r>
      <w:r w:rsidRPr="00653ED7">
        <w:rPr>
          <w:rFonts w:ascii="Helvetica" w:hAnsi="Helvetica"/>
          <w:sz w:val="22"/>
          <w:szCs w:val="22"/>
        </w:rPr>
        <w:t>, due eroi un po’ particolari vagavano per Westeros: un giovane cavaliere ingenuo ma coraggioso, Ser Duncan l’Alto, e il suo piccolo scudiero, Egg</w:t>
      </w:r>
      <w:r w:rsidR="008D0007" w:rsidRPr="00653ED7">
        <w:rPr>
          <w:rFonts w:ascii="Helvetica" w:hAnsi="Helvetica"/>
          <w:sz w:val="22"/>
          <w:szCs w:val="22"/>
        </w:rPr>
        <w:t>, p</w:t>
      </w:r>
      <w:r w:rsidR="00CE30D6" w:rsidRPr="00653ED7">
        <w:rPr>
          <w:rFonts w:ascii="Helvetica" w:hAnsi="Helvetica"/>
          <w:sz w:val="22"/>
          <w:szCs w:val="22"/>
        </w:rPr>
        <w:t xml:space="preserve">ersonaggi principali </w:t>
      </w:r>
      <w:r w:rsidR="008D0007" w:rsidRPr="00653ED7">
        <w:rPr>
          <w:rFonts w:ascii="Helvetica" w:hAnsi="Helvetica"/>
          <w:sz w:val="22"/>
          <w:szCs w:val="22"/>
        </w:rPr>
        <w:t>dell</w:t>
      </w:r>
      <w:r w:rsidRPr="00653ED7">
        <w:rPr>
          <w:rFonts w:ascii="Helvetica" w:hAnsi="Helvetica"/>
          <w:sz w:val="22"/>
          <w:szCs w:val="22"/>
        </w:rPr>
        <w:t xml:space="preserve">’attesissima serie </w:t>
      </w:r>
      <w:r w:rsidRPr="00653ED7">
        <w:rPr>
          <w:rStyle w:val="Emphasis"/>
          <w:rFonts w:ascii="Helvetica" w:eastAsiaTheme="majorEastAsia" w:hAnsi="Helvetica"/>
          <w:sz w:val="22"/>
          <w:szCs w:val="22"/>
        </w:rPr>
        <w:t>A Knight of the Seven Kingdoms</w:t>
      </w:r>
      <w:r w:rsidR="008D0007" w:rsidRPr="00653ED7">
        <w:rPr>
          <w:rFonts w:ascii="Helvetica" w:hAnsi="Helvetica"/>
          <w:sz w:val="22"/>
          <w:szCs w:val="22"/>
        </w:rPr>
        <w:t xml:space="preserve">, </w:t>
      </w:r>
      <w:r w:rsidRPr="00653ED7">
        <w:rPr>
          <w:rFonts w:ascii="Helvetica" w:hAnsi="Helvetica"/>
          <w:sz w:val="22"/>
          <w:szCs w:val="22"/>
        </w:rPr>
        <w:t>in arrivo su HBO Max il 18 gennaio 2026</w:t>
      </w:r>
      <w:r w:rsidR="008D0007" w:rsidRPr="00653ED7">
        <w:rPr>
          <w:rFonts w:ascii="Helvetica" w:hAnsi="Helvetica"/>
          <w:sz w:val="22"/>
          <w:szCs w:val="22"/>
        </w:rPr>
        <w:t xml:space="preserve">. </w:t>
      </w:r>
      <w:r w:rsidR="00CE30D6" w:rsidRPr="00653ED7">
        <w:rPr>
          <w:rFonts w:ascii="Helvetica" w:hAnsi="Helvetica"/>
          <w:sz w:val="22"/>
          <w:szCs w:val="22"/>
        </w:rPr>
        <w:t>E o</w:t>
      </w:r>
      <w:r w:rsidR="008D0007" w:rsidRPr="00653ED7">
        <w:rPr>
          <w:rFonts w:ascii="Helvetica" w:hAnsi="Helvetica"/>
          <w:sz w:val="22"/>
          <w:szCs w:val="22"/>
        </w:rPr>
        <w:t>ltre alle diverse casate e ai cavalieri, tra</w:t>
      </w:r>
      <w:r w:rsidRPr="00653ED7">
        <w:rPr>
          <w:rFonts w:ascii="Helvetica" w:hAnsi="Helvetica"/>
          <w:sz w:val="22"/>
          <w:szCs w:val="22"/>
        </w:rPr>
        <w:t xml:space="preserve"> i protagonisti </w:t>
      </w:r>
      <w:r w:rsidR="00CE30D6" w:rsidRPr="00653ED7">
        <w:rPr>
          <w:rFonts w:ascii="Helvetica" w:hAnsi="Helvetica"/>
          <w:sz w:val="22"/>
          <w:szCs w:val="22"/>
        </w:rPr>
        <w:t xml:space="preserve">dello spin-off </w:t>
      </w:r>
      <w:r w:rsidRPr="00653ED7">
        <w:rPr>
          <w:rFonts w:ascii="Helvetica" w:hAnsi="Helvetica"/>
          <w:sz w:val="22"/>
          <w:szCs w:val="22"/>
        </w:rPr>
        <w:t>ci sarà l’incanto selvaggio dell’Irlanda del Nord</w:t>
      </w:r>
      <w:r w:rsidR="001565FC" w:rsidRPr="00653ED7">
        <w:rPr>
          <w:rFonts w:ascii="Helvetica" w:hAnsi="Helvetica"/>
          <w:sz w:val="22"/>
          <w:szCs w:val="22"/>
        </w:rPr>
        <w:t>, che ha prestato i suoi paesaggi a numerose riprese.</w:t>
      </w:r>
    </w:p>
    <w:p w14:paraId="4B944075" w14:textId="749A20E5" w:rsidR="0027007E" w:rsidRPr="00653ED7" w:rsidRDefault="0027007E" w:rsidP="0027007E">
      <w:pPr>
        <w:pStyle w:val="NormalWeb"/>
        <w:jc w:val="both"/>
        <w:rPr>
          <w:rFonts w:ascii="Helvetica" w:hAnsi="Helvetica"/>
          <w:sz w:val="22"/>
          <w:szCs w:val="22"/>
        </w:rPr>
      </w:pPr>
      <w:r w:rsidRPr="00653ED7">
        <w:rPr>
          <w:rFonts w:ascii="Helvetica" w:hAnsi="Helvetica"/>
          <w:sz w:val="22"/>
          <w:szCs w:val="22"/>
        </w:rPr>
        <w:t xml:space="preserve">Ambientata in un’epoca in cui la dinastia Targaryen siede ancora sul Trono di Spade e la memoria dell’ultimo drago non è ancora svanita, </w:t>
      </w:r>
      <w:r w:rsidR="001565FC" w:rsidRPr="00653ED7">
        <w:rPr>
          <w:rFonts w:ascii="Helvetica" w:hAnsi="Helvetica"/>
          <w:sz w:val="22"/>
          <w:szCs w:val="22"/>
        </w:rPr>
        <w:t xml:space="preserve">come da tradizione, porterà in scena </w:t>
      </w:r>
      <w:r w:rsidRPr="00653ED7">
        <w:rPr>
          <w:rFonts w:ascii="Helvetica" w:hAnsi="Helvetica"/>
          <w:sz w:val="22"/>
          <w:szCs w:val="22"/>
        </w:rPr>
        <w:t xml:space="preserve">grandi destini, </w:t>
      </w:r>
      <w:r w:rsidR="001565FC" w:rsidRPr="00653ED7">
        <w:rPr>
          <w:rFonts w:ascii="Helvetica" w:hAnsi="Helvetica"/>
          <w:sz w:val="22"/>
          <w:szCs w:val="22"/>
        </w:rPr>
        <w:t xml:space="preserve">le rivalità tra potenti nemici </w:t>
      </w:r>
      <w:r w:rsidRPr="00653ED7">
        <w:rPr>
          <w:rFonts w:ascii="Helvetica" w:hAnsi="Helvetica"/>
          <w:sz w:val="22"/>
          <w:szCs w:val="22"/>
        </w:rPr>
        <w:t xml:space="preserve">e avventure </w:t>
      </w:r>
      <w:r w:rsidR="001565FC" w:rsidRPr="00653ED7">
        <w:rPr>
          <w:rFonts w:ascii="Helvetica" w:hAnsi="Helvetica"/>
          <w:sz w:val="22"/>
          <w:szCs w:val="22"/>
        </w:rPr>
        <w:t>piene di pericoli res</w:t>
      </w:r>
      <w:r w:rsidR="00CE30D6" w:rsidRPr="00653ED7">
        <w:rPr>
          <w:rFonts w:ascii="Helvetica" w:hAnsi="Helvetica"/>
          <w:sz w:val="22"/>
          <w:szCs w:val="22"/>
        </w:rPr>
        <w:t>e</w:t>
      </w:r>
      <w:r w:rsidR="001565FC" w:rsidRPr="00653ED7">
        <w:rPr>
          <w:rFonts w:ascii="Helvetica" w:hAnsi="Helvetica"/>
          <w:sz w:val="22"/>
          <w:szCs w:val="22"/>
        </w:rPr>
        <w:t xml:space="preserve"> ancora più intens</w:t>
      </w:r>
      <w:r w:rsidR="00CE30D6" w:rsidRPr="00653ED7">
        <w:rPr>
          <w:rFonts w:ascii="Helvetica" w:hAnsi="Helvetica"/>
          <w:sz w:val="22"/>
          <w:szCs w:val="22"/>
        </w:rPr>
        <w:t>e</w:t>
      </w:r>
      <w:r w:rsidR="001565FC" w:rsidRPr="00653ED7">
        <w:rPr>
          <w:rFonts w:ascii="Helvetica" w:hAnsi="Helvetica"/>
          <w:sz w:val="22"/>
          <w:szCs w:val="22"/>
        </w:rPr>
        <w:t xml:space="preserve"> dalla bellezza delle scene</w:t>
      </w:r>
      <w:r w:rsidR="008D0007" w:rsidRPr="00653ED7">
        <w:rPr>
          <w:rFonts w:ascii="Helvetica" w:hAnsi="Helvetica"/>
          <w:sz w:val="22"/>
          <w:szCs w:val="22"/>
        </w:rPr>
        <w:t xml:space="preserve"> nordirlandesi</w:t>
      </w:r>
      <w:r w:rsidR="001565FC" w:rsidRPr="00653ED7">
        <w:rPr>
          <w:rFonts w:ascii="Helvetica" w:hAnsi="Helvetica"/>
          <w:sz w:val="22"/>
          <w:szCs w:val="22"/>
        </w:rPr>
        <w:t>.</w:t>
      </w:r>
    </w:p>
    <w:p w14:paraId="21305252" w14:textId="7A2613E3" w:rsidR="008D0007" w:rsidRPr="00653ED7" w:rsidRDefault="008D0007" w:rsidP="0027007E">
      <w:pPr>
        <w:pStyle w:val="NormalWeb"/>
        <w:jc w:val="both"/>
        <w:rPr>
          <w:rFonts w:ascii="Helvetica" w:hAnsi="Helvetica"/>
          <w:b/>
          <w:bCs/>
          <w:sz w:val="22"/>
          <w:szCs w:val="22"/>
        </w:rPr>
      </w:pPr>
      <w:r w:rsidRPr="00653ED7">
        <w:rPr>
          <w:rFonts w:ascii="Helvetica" w:hAnsi="Helvetica"/>
          <w:b/>
          <w:bCs/>
          <w:sz w:val="22"/>
          <w:szCs w:val="22"/>
        </w:rPr>
        <w:t>Una foresta incantata e antiche dimore storiche</w:t>
      </w:r>
    </w:p>
    <w:p w14:paraId="11799948" w14:textId="02DFCE72" w:rsidR="0027007E" w:rsidRPr="00653ED7" w:rsidRDefault="00160962" w:rsidP="0027007E">
      <w:pPr>
        <w:pStyle w:val="NormalWeb"/>
        <w:jc w:val="both"/>
        <w:rPr>
          <w:rFonts w:ascii="Helvetica" w:hAnsi="Helvetica"/>
          <w:sz w:val="22"/>
          <w:szCs w:val="22"/>
        </w:rPr>
      </w:pPr>
      <w:r w:rsidRPr="00653ED7">
        <w:rPr>
          <w:rFonts w:ascii="Helvetica" w:hAnsi="Helvetica"/>
          <w:sz w:val="22"/>
          <w:szCs w:val="22"/>
        </w:rPr>
        <w:t xml:space="preserve">In </w:t>
      </w:r>
      <w:r w:rsidRPr="00653ED7">
        <w:rPr>
          <w:rStyle w:val="Emphasis"/>
          <w:rFonts w:ascii="Helvetica" w:eastAsiaTheme="majorEastAsia" w:hAnsi="Helvetica"/>
          <w:sz w:val="22"/>
          <w:szCs w:val="22"/>
        </w:rPr>
        <w:t>A Knight of the Seven Kingdoms</w:t>
      </w:r>
      <w:r w:rsidRPr="00653ED7">
        <w:rPr>
          <w:rFonts w:ascii="Helvetica" w:hAnsi="Helvetica"/>
          <w:sz w:val="22"/>
          <w:szCs w:val="22"/>
        </w:rPr>
        <w:t xml:space="preserve"> gli</w:t>
      </w:r>
      <w:r w:rsidR="0027007E" w:rsidRPr="00653ED7">
        <w:rPr>
          <w:rFonts w:ascii="Helvetica" w:hAnsi="Helvetica"/>
          <w:sz w:val="22"/>
          <w:szCs w:val="22"/>
        </w:rPr>
        <w:t xml:space="preserve"> scenari epici dell’Irlanda del Nord, che hanno trasformato la visione di George R. R. Martin in realtà visiva in </w:t>
      </w:r>
      <w:r w:rsidR="0027007E" w:rsidRPr="00653ED7">
        <w:rPr>
          <w:rStyle w:val="Emphasis"/>
          <w:rFonts w:ascii="Helvetica" w:eastAsiaTheme="majorEastAsia" w:hAnsi="Helvetica"/>
          <w:sz w:val="22"/>
          <w:szCs w:val="22"/>
        </w:rPr>
        <w:t>Game of Thrones</w:t>
      </w:r>
      <w:r w:rsidR="0027007E" w:rsidRPr="00653ED7">
        <w:rPr>
          <w:rFonts w:ascii="Helvetica" w:hAnsi="Helvetica"/>
          <w:sz w:val="22"/>
          <w:szCs w:val="22"/>
        </w:rPr>
        <w:t xml:space="preserve">, torneranno a splendere sullo schermo. </w:t>
      </w:r>
      <w:r w:rsidRPr="00653ED7">
        <w:rPr>
          <w:rFonts w:ascii="Helvetica" w:hAnsi="Helvetica"/>
          <w:sz w:val="22"/>
          <w:szCs w:val="22"/>
        </w:rPr>
        <w:t>U</w:t>
      </w:r>
      <w:r w:rsidR="0027007E" w:rsidRPr="00653ED7">
        <w:rPr>
          <w:rFonts w:ascii="Helvetica" w:hAnsi="Helvetica"/>
          <w:sz w:val="22"/>
          <w:szCs w:val="22"/>
        </w:rPr>
        <w:t xml:space="preserve">na delle location più iconiche, la suggestiva Tollymore </w:t>
      </w:r>
      <w:r w:rsidR="001565FC" w:rsidRPr="00653ED7">
        <w:rPr>
          <w:rFonts w:ascii="Helvetica" w:hAnsi="Helvetica"/>
          <w:sz w:val="22"/>
          <w:szCs w:val="22"/>
        </w:rPr>
        <w:t xml:space="preserve">Forest, polmone verde </w:t>
      </w:r>
      <w:r w:rsidR="007E7DF4" w:rsidRPr="00653ED7">
        <w:rPr>
          <w:rFonts w:ascii="Helvetica" w:hAnsi="Helvetica"/>
          <w:sz w:val="22"/>
          <w:szCs w:val="22"/>
        </w:rPr>
        <w:t>della</w:t>
      </w:r>
      <w:r w:rsidR="001565FC" w:rsidRPr="00653ED7">
        <w:rPr>
          <w:rFonts w:ascii="Helvetica" w:hAnsi="Helvetica"/>
          <w:sz w:val="22"/>
          <w:szCs w:val="22"/>
        </w:rPr>
        <w:t xml:space="preserve"> contea di Down, visitabile tutto l’anno, </w:t>
      </w:r>
      <w:r w:rsidR="0027007E" w:rsidRPr="00653ED7">
        <w:rPr>
          <w:rFonts w:ascii="Helvetica" w:hAnsi="Helvetica"/>
          <w:sz w:val="22"/>
          <w:szCs w:val="22"/>
        </w:rPr>
        <w:t>farà nuovamente la sua apparizione</w:t>
      </w:r>
      <w:r w:rsidR="001565FC" w:rsidRPr="00653ED7">
        <w:rPr>
          <w:rFonts w:ascii="Helvetica" w:hAnsi="Helvetica"/>
          <w:sz w:val="22"/>
          <w:szCs w:val="22"/>
        </w:rPr>
        <w:t>: s</w:t>
      </w:r>
      <w:r w:rsidR="0027007E" w:rsidRPr="00653ED7">
        <w:rPr>
          <w:rFonts w:ascii="Helvetica" w:hAnsi="Helvetica"/>
          <w:sz w:val="22"/>
          <w:szCs w:val="22"/>
        </w:rPr>
        <w:t xml:space="preserve">ituata ai piedi delle Mourne </w:t>
      </w:r>
      <w:r w:rsidR="001565FC" w:rsidRPr="00653ED7">
        <w:rPr>
          <w:rFonts w:ascii="Helvetica" w:hAnsi="Helvetica"/>
          <w:sz w:val="22"/>
          <w:szCs w:val="22"/>
        </w:rPr>
        <w:t xml:space="preserve">Mountains </w:t>
      </w:r>
      <w:r w:rsidR="0027007E" w:rsidRPr="00653ED7">
        <w:rPr>
          <w:rFonts w:ascii="Helvetica" w:hAnsi="Helvetica"/>
          <w:sz w:val="22"/>
          <w:szCs w:val="22"/>
        </w:rPr>
        <w:t>con v</w:t>
      </w:r>
      <w:r w:rsidR="001565FC" w:rsidRPr="00653ED7">
        <w:rPr>
          <w:rFonts w:ascii="Helvetica" w:hAnsi="Helvetica"/>
          <w:sz w:val="22"/>
          <w:szCs w:val="22"/>
        </w:rPr>
        <w:t>edute</w:t>
      </w:r>
      <w:r w:rsidR="0027007E" w:rsidRPr="00653ED7">
        <w:rPr>
          <w:rFonts w:ascii="Helvetica" w:hAnsi="Helvetica"/>
          <w:sz w:val="22"/>
          <w:szCs w:val="22"/>
        </w:rPr>
        <w:t xml:space="preserve"> panoramiche </w:t>
      </w:r>
      <w:r w:rsidR="001565FC" w:rsidRPr="00653ED7">
        <w:rPr>
          <w:rFonts w:ascii="Helvetica" w:hAnsi="Helvetica"/>
          <w:sz w:val="22"/>
          <w:szCs w:val="22"/>
        </w:rPr>
        <w:t xml:space="preserve">che spaziano dai </w:t>
      </w:r>
      <w:r w:rsidR="0027007E" w:rsidRPr="00653ED7">
        <w:rPr>
          <w:rFonts w:ascii="Helvetica" w:hAnsi="Helvetica"/>
          <w:sz w:val="22"/>
          <w:szCs w:val="22"/>
        </w:rPr>
        <w:t xml:space="preserve">monti e </w:t>
      </w:r>
      <w:r w:rsidR="001565FC" w:rsidRPr="00653ED7">
        <w:rPr>
          <w:rFonts w:ascii="Helvetica" w:hAnsi="Helvetica"/>
          <w:sz w:val="22"/>
          <w:szCs w:val="22"/>
        </w:rPr>
        <w:t xml:space="preserve">al </w:t>
      </w:r>
      <w:r w:rsidR="0027007E" w:rsidRPr="00653ED7">
        <w:rPr>
          <w:rFonts w:ascii="Helvetica" w:hAnsi="Helvetica"/>
          <w:sz w:val="22"/>
          <w:szCs w:val="22"/>
        </w:rPr>
        <w:t xml:space="preserve">mare, </w:t>
      </w:r>
      <w:r w:rsidR="001565FC" w:rsidRPr="00653ED7">
        <w:rPr>
          <w:rFonts w:ascii="Helvetica" w:hAnsi="Helvetica"/>
          <w:sz w:val="22"/>
          <w:szCs w:val="22"/>
        </w:rPr>
        <w:t xml:space="preserve">nella serie, </w:t>
      </w:r>
      <w:r w:rsidR="0027007E" w:rsidRPr="00653ED7">
        <w:rPr>
          <w:rFonts w:ascii="Helvetica" w:hAnsi="Helvetica"/>
          <w:sz w:val="22"/>
          <w:szCs w:val="22"/>
        </w:rPr>
        <w:t xml:space="preserve">è </w:t>
      </w:r>
      <w:r w:rsidR="001565FC" w:rsidRPr="00653ED7">
        <w:rPr>
          <w:rFonts w:ascii="Helvetica" w:hAnsi="Helvetica"/>
          <w:sz w:val="22"/>
          <w:szCs w:val="22"/>
        </w:rPr>
        <w:t xml:space="preserve">stata </w:t>
      </w:r>
      <w:r w:rsidR="0027007E" w:rsidRPr="00653ED7">
        <w:rPr>
          <w:rFonts w:ascii="Helvetica" w:hAnsi="Helvetica"/>
          <w:sz w:val="22"/>
          <w:szCs w:val="22"/>
        </w:rPr>
        <w:t xml:space="preserve">trasformata </w:t>
      </w:r>
      <w:r w:rsidRPr="00653ED7">
        <w:rPr>
          <w:rFonts w:ascii="Helvetica" w:hAnsi="Helvetica"/>
          <w:sz w:val="22"/>
          <w:szCs w:val="22"/>
        </w:rPr>
        <w:t>nelle Terre della Corona</w:t>
      </w:r>
      <w:r w:rsidR="0027007E" w:rsidRPr="00653ED7">
        <w:rPr>
          <w:rFonts w:ascii="Helvetica" w:hAnsi="Helvetica"/>
          <w:sz w:val="22"/>
          <w:szCs w:val="22"/>
        </w:rPr>
        <w:t xml:space="preserve">. </w:t>
      </w:r>
    </w:p>
    <w:p w14:paraId="00FA0B4B" w14:textId="735F74D8" w:rsidR="0027007E" w:rsidRPr="00653ED7" w:rsidRDefault="001565FC" w:rsidP="0027007E">
      <w:pPr>
        <w:pStyle w:val="NormalWeb"/>
        <w:jc w:val="both"/>
        <w:rPr>
          <w:rFonts w:ascii="Helvetica" w:hAnsi="Helvetica"/>
          <w:sz w:val="22"/>
          <w:szCs w:val="22"/>
        </w:rPr>
      </w:pPr>
      <w:r w:rsidRPr="00653ED7">
        <w:rPr>
          <w:rFonts w:ascii="Helvetica" w:hAnsi="Helvetica"/>
          <w:sz w:val="22"/>
          <w:szCs w:val="22"/>
        </w:rPr>
        <w:t>Immancabili anche</w:t>
      </w:r>
      <w:r w:rsidR="0027007E" w:rsidRPr="00653ED7">
        <w:rPr>
          <w:rFonts w:ascii="Helvetica" w:hAnsi="Helvetica"/>
          <w:sz w:val="22"/>
          <w:szCs w:val="22"/>
        </w:rPr>
        <w:t xml:space="preserve"> </w:t>
      </w:r>
      <w:r w:rsidRPr="00653ED7">
        <w:rPr>
          <w:rFonts w:ascii="Helvetica" w:hAnsi="Helvetica"/>
          <w:sz w:val="22"/>
          <w:szCs w:val="22"/>
        </w:rPr>
        <w:t xml:space="preserve">le numerose </w:t>
      </w:r>
      <w:r w:rsidR="0027007E" w:rsidRPr="00653ED7">
        <w:rPr>
          <w:rFonts w:ascii="Helvetica" w:hAnsi="Helvetica"/>
          <w:sz w:val="22"/>
          <w:szCs w:val="22"/>
        </w:rPr>
        <w:t>tenute storiche che punteggiano il paesaggio nordirlandese</w:t>
      </w:r>
      <w:r w:rsidR="00895D86" w:rsidRPr="00653ED7">
        <w:rPr>
          <w:rFonts w:ascii="Helvetica" w:hAnsi="Helvetica"/>
          <w:sz w:val="22"/>
          <w:szCs w:val="22"/>
        </w:rPr>
        <w:t xml:space="preserve">. </w:t>
      </w:r>
      <w:r w:rsidR="00C51C1E" w:rsidRPr="00653ED7">
        <w:rPr>
          <w:rFonts w:ascii="Helvetica" w:hAnsi="Helvetica"/>
          <w:sz w:val="22"/>
          <w:szCs w:val="22"/>
        </w:rPr>
        <w:t>Nella contea di Down, t</w:t>
      </w:r>
      <w:r w:rsidRPr="00653ED7">
        <w:rPr>
          <w:rFonts w:ascii="Helvetica" w:hAnsi="Helvetica"/>
          <w:sz w:val="22"/>
          <w:szCs w:val="22"/>
        </w:rPr>
        <w:t>ra quelle in evidenza che hanno offerto splendidi sfondi per la serie</w:t>
      </w:r>
      <w:r w:rsidR="00C51C1E" w:rsidRPr="00653ED7">
        <w:rPr>
          <w:rFonts w:ascii="Helvetica" w:hAnsi="Helvetica"/>
          <w:sz w:val="22"/>
          <w:szCs w:val="22"/>
        </w:rPr>
        <w:t xml:space="preserve"> figurano il post-medievale </w:t>
      </w:r>
      <w:r w:rsidR="0027007E" w:rsidRPr="00653ED7">
        <w:rPr>
          <w:rFonts w:ascii="Helvetica" w:hAnsi="Helvetica"/>
          <w:sz w:val="22"/>
          <w:szCs w:val="22"/>
        </w:rPr>
        <w:t xml:space="preserve">Myra Castle </w:t>
      </w:r>
      <w:r w:rsidR="00C51C1E" w:rsidRPr="00653ED7">
        <w:rPr>
          <w:rFonts w:ascii="Helvetica" w:hAnsi="Helvetica"/>
          <w:sz w:val="22"/>
          <w:szCs w:val="22"/>
        </w:rPr>
        <w:t xml:space="preserve">di Strangford, trasformato sia nel castello di Ashford che nel Fondo delle Pulci ad Approdo del Re, </w:t>
      </w:r>
      <w:r w:rsidR="0027007E" w:rsidRPr="00653ED7">
        <w:rPr>
          <w:rFonts w:ascii="Helvetica" w:hAnsi="Helvetica"/>
          <w:sz w:val="22"/>
          <w:szCs w:val="22"/>
        </w:rPr>
        <w:t xml:space="preserve">e </w:t>
      </w:r>
      <w:r w:rsidR="00895D86" w:rsidRPr="00653ED7">
        <w:rPr>
          <w:rFonts w:ascii="Helvetica" w:hAnsi="Helvetica"/>
          <w:sz w:val="22"/>
          <w:szCs w:val="22"/>
        </w:rPr>
        <w:t xml:space="preserve">il seicentesco </w:t>
      </w:r>
      <w:r w:rsidR="0027007E" w:rsidRPr="00653ED7">
        <w:rPr>
          <w:rFonts w:ascii="Helvetica" w:hAnsi="Helvetica"/>
          <w:sz w:val="22"/>
          <w:szCs w:val="22"/>
        </w:rPr>
        <w:t>Glenarm Castle</w:t>
      </w:r>
      <w:r w:rsidR="00895D86" w:rsidRPr="00653ED7">
        <w:rPr>
          <w:rFonts w:ascii="Helvetica" w:hAnsi="Helvetica"/>
          <w:sz w:val="22"/>
          <w:szCs w:val="22"/>
        </w:rPr>
        <w:t xml:space="preserve"> della nobile famiglia McDonnell</w:t>
      </w:r>
      <w:r w:rsidR="00C51C1E" w:rsidRPr="00653ED7">
        <w:rPr>
          <w:rFonts w:ascii="Helvetica" w:hAnsi="Helvetica"/>
          <w:sz w:val="22"/>
          <w:szCs w:val="22"/>
        </w:rPr>
        <w:t xml:space="preserve">, </w:t>
      </w:r>
      <w:r w:rsidR="00895D86" w:rsidRPr="00653ED7">
        <w:rPr>
          <w:rFonts w:ascii="Helvetica" w:hAnsi="Helvetica"/>
          <w:sz w:val="22"/>
          <w:szCs w:val="22"/>
        </w:rPr>
        <w:t>magnifica dimora vicina al mare in cui</w:t>
      </w:r>
      <w:r w:rsidR="00160962" w:rsidRPr="00653ED7">
        <w:rPr>
          <w:rFonts w:ascii="Helvetica" w:hAnsi="Helvetica"/>
          <w:sz w:val="22"/>
          <w:szCs w:val="22"/>
        </w:rPr>
        <w:t xml:space="preserve">, tra le altre cose, </w:t>
      </w:r>
      <w:r w:rsidR="00895D86" w:rsidRPr="00653ED7">
        <w:rPr>
          <w:rFonts w:ascii="Helvetica" w:hAnsi="Helvetica"/>
          <w:sz w:val="22"/>
          <w:szCs w:val="22"/>
        </w:rPr>
        <w:t xml:space="preserve">è possibile soggiornare scegliendo tra l’alloggio in un’antica torretta e scenografici </w:t>
      </w:r>
      <w:r w:rsidR="00895D86" w:rsidRPr="00653ED7">
        <w:rPr>
          <w:rFonts w:ascii="Helvetica" w:hAnsi="Helvetica"/>
          <w:i/>
          <w:iCs/>
          <w:sz w:val="22"/>
          <w:szCs w:val="22"/>
        </w:rPr>
        <w:t>pods</w:t>
      </w:r>
      <w:r w:rsidR="00895D86" w:rsidRPr="00653ED7">
        <w:rPr>
          <w:rFonts w:ascii="Helvetica" w:hAnsi="Helvetica"/>
          <w:sz w:val="22"/>
          <w:szCs w:val="22"/>
        </w:rPr>
        <w:t xml:space="preserve"> con vista sull’oceano: i suoi giardini sono diventati i Prati di Ashford. </w:t>
      </w:r>
    </w:p>
    <w:p w14:paraId="138FEF33" w14:textId="77777777" w:rsidR="0027007E" w:rsidRPr="00653ED7" w:rsidRDefault="0027007E" w:rsidP="0027007E">
      <w:pPr>
        <w:pStyle w:val="NormalWeb"/>
        <w:jc w:val="both"/>
        <w:rPr>
          <w:rFonts w:ascii="Helvetica" w:hAnsi="Helvetica"/>
          <w:sz w:val="22"/>
          <w:szCs w:val="22"/>
          <w:lang w:val="en-US"/>
        </w:rPr>
      </w:pPr>
      <w:r w:rsidRPr="00653ED7">
        <w:rPr>
          <w:rStyle w:val="Emphasis"/>
          <w:rFonts w:ascii="Helvetica" w:eastAsiaTheme="majorEastAsia" w:hAnsi="Helvetica"/>
          <w:sz w:val="22"/>
          <w:szCs w:val="22"/>
          <w:lang w:val="en-US"/>
        </w:rPr>
        <w:t>A Knight of the Seven Kingdoms</w:t>
      </w:r>
      <w:r w:rsidRPr="00653ED7">
        <w:rPr>
          <w:rFonts w:ascii="Helvetica" w:hAnsi="Helvetica"/>
          <w:sz w:val="22"/>
          <w:szCs w:val="22"/>
          <w:lang w:val="en-US"/>
        </w:rPr>
        <w:t xml:space="preserve"> </w:t>
      </w:r>
      <w:proofErr w:type="spellStart"/>
      <w:r w:rsidRPr="00653ED7">
        <w:rPr>
          <w:rFonts w:ascii="Helvetica" w:hAnsi="Helvetica"/>
          <w:sz w:val="22"/>
          <w:szCs w:val="22"/>
          <w:lang w:val="en-US"/>
        </w:rPr>
        <w:t>vede</w:t>
      </w:r>
      <w:proofErr w:type="spellEnd"/>
      <w:r w:rsidRPr="00653ED7">
        <w:rPr>
          <w:rFonts w:ascii="Helvetica" w:hAnsi="Helvetica"/>
          <w:sz w:val="22"/>
          <w:szCs w:val="22"/>
          <w:lang w:val="en-US"/>
        </w:rPr>
        <w:t xml:space="preserve"> </w:t>
      </w:r>
      <w:proofErr w:type="spellStart"/>
      <w:r w:rsidRPr="00653ED7">
        <w:rPr>
          <w:rFonts w:ascii="Helvetica" w:hAnsi="Helvetica"/>
          <w:sz w:val="22"/>
          <w:szCs w:val="22"/>
          <w:lang w:val="en-US"/>
        </w:rPr>
        <w:t>nel</w:t>
      </w:r>
      <w:proofErr w:type="spellEnd"/>
      <w:r w:rsidRPr="00653ED7">
        <w:rPr>
          <w:rFonts w:ascii="Helvetica" w:hAnsi="Helvetica"/>
          <w:sz w:val="22"/>
          <w:szCs w:val="22"/>
          <w:lang w:val="en-US"/>
        </w:rPr>
        <w:t xml:space="preserve"> cast Peter Claffey </w:t>
      </w:r>
      <w:proofErr w:type="spellStart"/>
      <w:r w:rsidRPr="00653ED7">
        <w:rPr>
          <w:rFonts w:ascii="Helvetica" w:hAnsi="Helvetica"/>
          <w:sz w:val="22"/>
          <w:szCs w:val="22"/>
          <w:lang w:val="en-US"/>
        </w:rPr>
        <w:t>nel</w:t>
      </w:r>
      <w:proofErr w:type="spellEnd"/>
      <w:r w:rsidRPr="00653ED7">
        <w:rPr>
          <w:rFonts w:ascii="Helvetica" w:hAnsi="Helvetica"/>
          <w:sz w:val="22"/>
          <w:szCs w:val="22"/>
          <w:lang w:val="en-US"/>
        </w:rPr>
        <w:t xml:space="preserve"> </w:t>
      </w:r>
      <w:proofErr w:type="spellStart"/>
      <w:r w:rsidRPr="00653ED7">
        <w:rPr>
          <w:rFonts w:ascii="Helvetica" w:hAnsi="Helvetica"/>
          <w:sz w:val="22"/>
          <w:szCs w:val="22"/>
          <w:lang w:val="en-US"/>
        </w:rPr>
        <w:t>ruolo</w:t>
      </w:r>
      <w:proofErr w:type="spellEnd"/>
      <w:r w:rsidRPr="00653ED7">
        <w:rPr>
          <w:rFonts w:ascii="Helvetica" w:hAnsi="Helvetica"/>
          <w:sz w:val="22"/>
          <w:szCs w:val="22"/>
          <w:lang w:val="en-US"/>
        </w:rPr>
        <w:t xml:space="preserve"> di Ser Duncan “Dunk” </w:t>
      </w:r>
      <w:proofErr w:type="spellStart"/>
      <w:r w:rsidRPr="00653ED7">
        <w:rPr>
          <w:rFonts w:ascii="Helvetica" w:hAnsi="Helvetica"/>
          <w:sz w:val="22"/>
          <w:szCs w:val="22"/>
          <w:lang w:val="en-US"/>
        </w:rPr>
        <w:t>l’Alto</w:t>
      </w:r>
      <w:proofErr w:type="spellEnd"/>
      <w:r w:rsidRPr="00653ED7">
        <w:rPr>
          <w:rFonts w:ascii="Helvetica" w:hAnsi="Helvetica"/>
          <w:sz w:val="22"/>
          <w:szCs w:val="22"/>
          <w:lang w:val="en-US"/>
        </w:rPr>
        <w:t xml:space="preserve">, Dexter Sol Ansell come Egg, Daniel Ings come Ser Lyonel Baratheon, Bertie Carvel come Baelor Targaryen, Danny Webb come Ser Arlan di </w:t>
      </w:r>
      <w:proofErr w:type="spellStart"/>
      <w:r w:rsidRPr="00653ED7">
        <w:rPr>
          <w:rFonts w:ascii="Helvetica" w:hAnsi="Helvetica"/>
          <w:sz w:val="22"/>
          <w:szCs w:val="22"/>
          <w:lang w:val="en-US"/>
        </w:rPr>
        <w:t>Pennytree</w:t>
      </w:r>
      <w:proofErr w:type="spellEnd"/>
      <w:r w:rsidRPr="00653ED7">
        <w:rPr>
          <w:rFonts w:ascii="Helvetica" w:hAnsi="Helvetica"/>
          <w:sz w:val="22"/>
          <w:szCs w:val="22"/>
          <w:lang w:val="en-US"/>
        </w:rPr>
        <w:t xml:space="preserve">, Sam Spruell come </w:t>
      </w:r>
      <w:proofErr w:type="spellStart"/>
      <w:r w:rsidRPr="00653ED7">
        <w:rPr>
          <w:rFonts w:ascii="Helvetica" w:hAnsi="Helvetica"/>
          <w:sz w:val="22"/>
          <w:szCs w:val="22"/>
          <w:lang w:val="en-US"/>
        </w:rPr>
        <w:t>Maekar</w:t>
      </w:r>
      <w:proofErr w:type="spellEnd"/>
      <w:r w:rsidRPr="00653ED7">
        <w:rPr>
          <w:rFonts w:ascii="Helvetica" w:hAnsi="Helvetica"/>
          <w:sz w:val="22"/>
          <w:szCs w:val="22"/>
          <w:lang w:val="en-US"/>
        </w:rPr>
        <w:t xml:space="preserve"> Targaryen, Shaun Thomas come </w:t>
      </w:r>
      <w:proofErr w:type="spellStart"/>
      <w:r w:rsidRPr="00653ED7">
        <w:rPr>
          <w:rFonts w:ascii="Helvetica" w:hAnsi="Helvetica"/>
          <w:sz w:val="22"/>
          <w:szCs w:val="22"/>
          <w:lang w:val="en-US"/>
        </w:rPr>
        <w:t>Raymun</w:t>
      </w:r>
      <w:proofErr w:type="spellEnd"/>
      <w:r w:rsidRPr="00653ED7">
        <w:rPr>
          <w:rFonts w:ascii="Helvetica" w:hAnsi="Helvetica"/>
          <w:sz w:val="22"/>
          <w:szCs w:val="22"/>
          <w:lang w:val="en-US"/>
        </w:rPr>
        <w:t xml:space="preserve"> </w:t>
      </w:r>
      <w:proofErr w:type="spellStart"/>
      <w:r w:rsidRPr="00653ED7">
        <w:rPr>
          <w:rFonts w:ascii="Helvetica" w:hAnsi="Helvetica"/>
          <w:sz w:val="22"/>
          <w:szCs w:val="22"/>
          <w:lang w:val="en-US"/>
        </w:rPr>
        <w:t>Fossoway</w:t>
      </w:r>
      <w:proofErr w:type="spellEnd"/>
      <w:r w:rsidRPr="00653ED7">
        <w:rPr>
          <w:rFonts w:ascii="Helvetica" w:hAnsi="Helvetica"/>
          <w:sz w:val="22"/>
          <w:szCs w:val="22"/>
          <w:lang w:val="en-US"/>
        </w:rPr>
        <w:t xml:space="preserve">, Finn Bennett come Aerion Targaryen, Edward Ashley come Ser Steffon </w:t>
      </w:r>
      <w:proofErr w:type="spellStart"/>
      <w:r w:rsidRPr="00653ED7">
        <w:rPr>
          <w:rFonts w:ascii="Helvetica" w:hAnsi="Helvetica"/>
          <w:sz w:val="22"/>
          <w:szCs w:val="22"/>
          <w:lang w:val="en-US"/>
        </w:rPr>
        <w:t>Fossoway</w:t>
      </w:r>
      <w:proofErr w:type="spellEnd"/>
      <w:r w:rsidRPr="00653ED7">
        <w:rPr>
          <w:rFonts w:ascii="Helvetica" w:hAnsi="Helvetica"/>
          <w:sz w:val="22"/>
          <w:szCs w:val="22"/>
          <w:lang w:val="en-US"/>
        </w:rPr>
        <w:t xml:space="preserve">, </w:t>
      </w:r>
      <w:proofErr w:type="spellStart"/>
      <w:r w:rsidRPr="00653ED7">
        <w:rPr>
          <w:rFonts w:ascii="Helvetica" w:hAnsi="Helvetica"/>
          <w:sz w:val="22"/>
          <w:szCs w:val="22"/>
          <w:lang w:val="en-US"/>
        </w:rPr>
        <w:t>Tanzyn</w:t>
      </w:r>
      <w:proofErr w:type="spellEnd"/>
      <w:r w:rsidRPr="00653ED7">
        <w:rPr>
          <w:rFonts w:ascii="Helvetica" w:hAnsi="Helvetica"/>
          <w:sz w:val="22"/>
          <w:szCs w:val="22"/>
          <w:lang w:val="en-US"/>
        </w:rPr>
        <w:t xml:space="preserve"> Crawford come </w:t>
      </w:r>
      <w:proofErr w:type="spellStart"/>
      <w:r w:rsidRPr="00653ED7">
        <w:rPr>
          <w:rFonts w:ascii="Helvetica" w:hAnsi="Helvetica"/>
          <w:sz w:val="22"/>
          <w:szCs w:val="22"/>
          <w:lang w:val="en-US"/>
        </w:rPr>
        <w:t>Tanselle</w:t>
      </w:r>
      <w:proofErr w:type="spellEnd"/>
      <w:r w:rsidRPr="00653ED7">
        <w:rPr>
          <w:rFonts w:ascii="Helvetica" w:hAnsi="Helvetica"/>
          <w:sz w:val="22"/>
          <w:szCs w:val="22"/>
          <w:lang w:val="en-US"/>
        </w:rPr>
        <w:t xml:space="preserve">, Henry Ashton come Daeron Targaryen, Youssef Kerkour come Steely Pate, Tom Vaughan-Lawlor come Plummer e Daniel Monks come Ser Manfred </w:t>
      </w:r>
      <w:proofErr w:type="spellStart"/>
      <w:r w:rsidRPr="00653ED7">
        <w:rPr>
          <w:rFonts w:ascii="Helvetica" w:hAnsi="Helvetica"/>
          <w:sz w:val="22"/>
          <w:szCs w:val="22"/>
          <w:lang w:val="en-US"/>
        </w:rPr>
        <w:t>Dondarrion</w:t>
      </w:r>
      <w:proofErr w:type="spellEnd"/>
      <w:r w:rsidRPr="00653ED7">
        <w:rPr>
          <w:rFonts w:ascii="Helvetica" w:hAnsi="Helvetica"/>
          <w:sz w:val="22"/>
          <w:szCs w:val="22"/>
          <w:lang w:val="en-US"/>
        </w:rPr>
        <w:t>.</w:t>
      </w:r>
    </w:p>
    <w:p w14:paraId="2C6F59D7" w14:textId="4DF3449B" w:rsidR="008D0007" w:rsidRPr="00653ED7" w:rsidRDefault="008D0007" w:rsidP="0027007E">
      <w:pPr>
        <w:pStyle w:val="NormalWeb"/>
        <w:jc w:val="both"/>
        <w:rPr>
          <w:rFonts w:ascii="Helvetica" w:hAnsi="Helvetica"/>
          <w:b/>
          <w:bCs/>
          <w:sz w:val="22"/>
          <w:szCs w:val="22"/>
        </w:rPr>
      </w:pPr>
      <w:r w:rsidRPr="00653ED7">
        <w:rPr>
          <w:rFonts w:ascii="Helvetica" w:hAnsi="Helvetica"/>
          <w:b/>
          <w:bCs/>
          <w:sz w:val="22"/>
          <w:szCs w:val="22"/>
        </w:rPr>
        <w:t>Game of Thrones Studio Tour: un’esperienza unica che svela il dietro le quinte della serie più vista in tutto il mondo</w:t>
      </w:r>
    </w:p>
    <w:p w14:paraId="13D83ECA" w14:textId="25DFCA90" w:rsidR="0027007E" w:rsidRPr="00653ED7" w:rsidRDefault="00160962" w:rsidP="0027007E">
      <w:pPr>
        <w:pStyle w:val="NormalWeb"/>
        <w:jc w:val="both"/>
        <w:rPr>
          <w:rFonts w:ascii="Helvetica" w:hAnsi="Helvetica"/>
          <w:sz w:val="22"/>
          <w:szCs w:val="22"/>
        </w:rPr>
      </w:pPr>
      <w:r w:rsidRPr="00653ED7">
        <w:rPr>
          <w:rFonts w:ascii="Helvetica" w:hAnsi="Helvetica"/>
          <w:sz w:val="22"/>
          <w:szCs w:val="22"/>
        </w:rPr>
        <w:t>Da mettere in agenda</w:t>
      </w:r>
      <w:r w:rsidR="00481F2C" w:rsidRPr="00653ED7">
        <w:rPr>
          <w:rFonts w:ascii="Helvetica" w:hAnsi="Helvetica"/>
          <w:sz w:val="22"/>
          <w:szCs w:val="22"/>
        </w:rPr>
        <w:t xml:space="preserve"> </w:t>
      </w:r>
      <w:r w:rsidRPr="00653ED7">
        <w:rPr>
          <w:rFonts w:ascii="Helvetica" w:hAnsi="Helvetica"/>
          <w:sz w:val="22"/>
          <w:szCs w:val="22"/>
        </w:rPr>
        <w:t xml:space="preserve">in </w:t>
      </w:r>
      <w:r w:rsidR="00481F2C" w:rsidRPr="00653ED7">
        <w:rPr>
          <w:rFonts w:ascii="Helvetica" w:hAnsi="Helvetica"/>
          <w:sz w:val="22"/>
          <w:szCs w:val="22"/>
        </w:rPr>
        <w:t xml:space="preserve">un viaggio a tema incentrato sulla saga e per </w:t>
      </w:r>
      <w:r w:rsidR="0027007E" w:rsidRPr="00653ED7">
        <w:rPr>
          <w:rFonts w:ascii="Helvetica" w:hAnsi="Helvetica"/>
          <w:sz w:val="22"/>
          <w:szCs w:val="22"/>
        </w:rPr>
        <w:t xml:space="preserve">i fan del mondo di Westeros, il </w:t>
      </w:r>
      <w:r w:rsidR="0027007E" w:rsidRPr="00653ED7">
        <w:rPr>
          <w:rStyle w:val="Emphasis"/>
          <w:rFonts w:ascii="Helvetica" w:eastAsiaTheme="majorEastAsia" w:hAnsi="Helvetica"/>
          <w:sz w:val="22"/>
          <w:szCs w:val="22"/>
        </w:rPr>
        <w:t>Game of Thrones Studio Tour</w:t>
      </w:r>
      <w:r w:rsidR="0027007E" w:rsidRPr="00653ED7">
        <w:rPr>
          <w:rFonts w:ascii="Helvetica" w:hAnsi="Helvetica"/>
          <w:sz w:val="22"/>
          <w:szCs w:val="22"/>
        </w:rPr>
        <w:t xml:space="preserve"> a Banbridge, nella </w:t>
      </w:r>
      <w:r w:rsidR="00481F2C" w:rsidRPr="00653ED7">
        <w:rPr>
          <w:rFonts w:ascii="Helvetica" w:hAnsi="Helvetica"/>
          <w:sz w:val="22"/>
          <w:szCs w:val="22"/>
        </w:rPr>
        <w:t>c</w:t>
      </w:r>
      <w:r w:rsidR="0027007E" w:rsidRPr="00653ED7">
        <w:rPr>
          <w:rFonts w:ascii="Helvetica" w:hAnsi="Helvetica"/>
          <w:sz w:val="22"/>
          <w:szCs w:val="22"/>
        </w:rPr>
        <w:t xml:space="preserve">ontea di Down, </w:t>
      </w:r>
      <w:r w:rsidR="00481F2C" w:rsidRPr="00653ED7">
        <w:rPr>
          <w:rFonts w:ascii="Helvetica" w:hAnsi="Helvetica"/>
          <w:sz w:val="22"/>
          <w:szCs w:val="22"/>
        </w:rPr>
        <w:t xml:space="preserve">realizzato nei teatri di posa in cui sono state girate numerose scene della serie originaria: </w:t>
      </w:r>
      <w:r w:rsidR="0027007E" w:rsidRPr="00653ED7">
        <w:rPr>
          <w:rFonts w:ascii="Helvetica" w:hAnsi="Helvetica"/>
          <w:sz w:val="22"/>
          <w:szCs w:val="22"/>
        </w:rPr>
        <w:t>offre uno sguardo</w:t>
      </w:r>
      <w:r w:rsidR="00481F2C" w:rsidRPr="00653ED7">
        <w:rPr>
          <w:rFonts w:ascii="Helvetica" w:hAnsi="Helvetica"/>
          <w:sz w:val="22"/>
          <w:szCs w:val="22"/>
        </w:rPr>
        <w:t xml:space="preserve"> </w:t>
      </w:r>
      <w:r w:rsidR="0027007E" w:rsidRPr="00653ED7">
        <w:rPr>
          <w:rFonts w:ascii="Helvetica" w:hAnsi="Helvetica"/>
          <w:sz w:val="22"/>
          <w:szCs w:val="22"/>
        </w:rPr>
        <w:t xml:space="preserve">emozionante dietro le quinte per scoprire i segreti che hanno reso </w:t>
      </w:r>
      <w:r w:rsidR="0027007E" w:rsidRPr="00653ED7">
        <w:rPr>
          <w:rStyle w:val="Emphasis"/>
          <w:rFonts w:ascii="Helvetica" w:eastAsiaTheme="majorEastAsia" w:hAnsi="Helvetica"/>
          <w:sz w:val="22"/>
          <w:szCs w:val="22"/>
        </w:rPr>
        <w:t>Game of Thrones</w:t>
      </w:r>
      <w:r w:rsidR="0027007E" w:rsidRPr="00653ED7">
        <w:rPr>
          <w:rFonts w:ascii="Helvetica" w:hAnsi="Helvetica"/>
          <w:sz w:val="22"/>
          <w:szCs w:val="22"/>
        </w:rPr>
        <w:t xml:space="preserve"> di HBO la serie TV di maggior successo al mondo. Un viaggio che parte dalle fasi concettuali della serie e conduce nel cuore di Westeros, con l’opportunità di vedere dal vivo il vero Trono di Spade</w:t>
      </w:r>
      <w:r w:rsidR="00481F2C" w:rsidRPr="00653ED7">
        <w:rPr>
          <w:rFonts w:ascii="Helvetica" w:hAnsi="Helvetica"/>
          <w:sz w:val="22"/>
          <w:szCs w:val="22"/>
        </w:rPr>
        <w:t>, grazie a pezzi di scenografia, oggetti di scena, costumi e studi dei concept artists.</w:t>
      </w:r>
    </w:p>
    <w:p w14:paraId="2D516F4E" w14:textId="28DAC6B4" w:rsidR="00481F2C" w:rsidRPr="00653ED7" w:rsidRDefault="00481F2C" w:rsidP="0027007E">
      <w:pPr>
        <w:pStyle w:val="NormalWeb"/>
        <w:jc w:val="both"/>
        <w:rPr>
          <w:rFonts w:ascii="Helvetica" w:hAnsi="Helvetica"/>
          <w:sz w:val="22"/>
          <w:szCs w:val="22"/>
        </w:rPr>
      </w:pPr>
      <w:r w:rsidRPr="00653ED7">
        <w:rPr>
          <w:rFonts w:ascii="Helvetica" w:hAnsi="Helvetica"/>
          <w:sz w:val="22"/>
          <w:szCs w:val="22"/>
        </w:rPr>
        <w:lastRenderedPageBreak/>
        <w:t xml:space="preserve">Visitare questo luogo unico, le numerose località legate a </w:t>
      </w:r>
      <w:r w:rsidRPr="00653ED7">
        <w:rPr>
          <w:rFonts w:ascii="Helvetica" w:hAnsi="Helvetica"/>
          <w:i/>
          <w:iCs/>
          <w:sz w:val="22"/>
          <w:szCs w:val="22"/>
        </w:rPr>
        <w:t>Game of Thrones</w:t>
      </w:r>
      <w:r w:rsidRPr="00653ED7">
        <w:rPr>
          <w:rFonts w:ascii="Helvetica" w:hAnsi="Helvetica"/>
          <w:sz w:val="22"/>
          <w:szCs w:val="22"/>
        </w:rPr>
        <w:t xml:space="preserve"> </w:t>
      </w:r>
      <w:r w:rsidR="008D0007" w:rsidRPr="00653ED7">
        <w:rPr>
          <w:rFonts w:ascii="Helvetica" w:hAnsi="Helvetica"/>
          <w:sz w:val="22"/>
          <w:szCs w:val="22"/>
        </w:rPr>
        <w:t xml:space="preserve">– Dunluce Castle, Mussenden Temple, The Dark </w:t>
      </w:r>
      <w:r w:rsidR="00CE30D6" w:rsidRPr="00653ED7">
        <w:rPr>
          <w:rFonts w:ascii="Helvetica" w:hAnsi="Helvetica"/>
          <w:sz w:val="22"/>
          <w:szCs w:val="22"/>
        </w:rPr>
        <w:t>He</w:t>
      </w:r>
      <w:r w:rsidR="008D0007" w:rsidRPr="00653ED7">
        <w:rPr>
          <w:rFonts w:ascii="Helvetica" w:hAnsi="Helvetica"/>
          <w:sz w:val="22"/>
          <w:szCs w:val="22"/>
        </w:rPr>
        <w:t xml:space="preserve">dges e Castle Ward, solo per citarne alcune - </w:t>
      </w:r>
      <w:r w:rsidRPr="00653ED7">
        <w:rPr>
          <w:rFonts w:ascii="Helvetica" w:hAnsi="Helvetica"/>
          <w:sz w:val="22"/>
          <w:szCs w:val="22"/>
        </w:rPr>
        <w:t>e ora al nuovo spin</w:t>
      </w:r>
      <w:r w:rsidR="00CE30D6" w:rsidRPr="00653ED7">
        <w:rPr>
          <w:rFonts w:ascii="Helvetica" w:hAnsi="Helvetica"/>
          <w:sz w:val="22"/>
          <w:szCs w:val="22"/>
        </w:rPr>
        <w:t>-</w:t>
      </w:r>
      <w:r w:rsidRPr="00653ED7">
        <w:rPr>
          <w:rFonts w:ascii="Helvetica" w:hAnsi="Helvetica"/>
          <w:sz w:val="22"/>
          <w:szCs w:val="22"/>
        </w:rPr>
        <w:t>off della seri</w:t>
      </w:r>
      <w:r w:rsidR="00CE30D6" w:rsidRPr="00653ED7">
        <w:rPr>
          <w:rFonts w:ascii="Helvetica" w:hAnsi="Helvetica"/>
          <w:sz w:val="22"/>
          <w:szCs w:val="22"/>
        </w:rPr>
        <w:t>e</w:t>
      </w:r>
      <w:r w:rsidRPr="00653ED7">
        <w:rPr>
          <w:rFonts w:ascii="Helvetica" w:hAnsi="Helvetica"/>
          <w:sz w:val="22"/>
          <w:szCs w:val="22"/>
        </w:rPr>
        <w:t xml:space="preserve"> </w:t>
      </w:r>
      <w:r w:rsidR="00160962" w:rsidRPr="00653ED7">
        <w:rPr>
          <w:rFonts w:ascii="Helvetica" w:hAnsi="Helvetica"/>
          <w:i/>
          <w:iCs/>
          <w:sz w:val="22"/>
          <w:szCs w:val="22"/>
        </w:rPr>
        <w:t>A</w:t>
      </w:r>
      <w:r w:rsidRPr="00653ED7">
        <w:rPr>
          <w:rFonts w:ascii="Helvetica" w:hAnsi="Helvetica"/>
          <w:i/>
          <w:iCs/>
          <w:sz w:val="22"/>
          <w:szCs w:val="22"/>
        </w:rPr>
        <w:t xml:space="preserve"> Knight of the Seven Kingdoms</w:t>
      </w:r>
      <w:r w:rsidRPr="00653ED7">
        <w:rPr>
          <w:rFonts w:ascii="Helvetica" w:hAnsi="Helvetica"/>
          <w:sz w:val="22"/>
          <w:szCs w:val="22"/>
        </w:rPr>
        <w:t xml:space="preserve"> offre uno spunto particolare per un viaggio in Irlanda del Nord, da vivere tutto l’anno, dormendo, magari, proprio in una location presente nelle riprese.</w:t>
      </w:r>
    </w:p>
    <w:p w14:paraId="5B688AD4" w14:textId="79044CAB" w:rsidR="008D0007" w:rsidRPr="00653ED7" w:rsidRDefault="008D0007" w:rsidP="0027007E">
      <w:pPr>
        <w:pStyle w:val="NormalWeb"/>
        <w:jc w:val="both"/>
        <w:rPr>
          <w:rFonts w:ascii="Helvetica" w:hAnsi="Helvetica"/>
          <w:sz w:val="22"/>
          <w:szCs w:val="22"/>
        </w:rPr>
      </w:pPr>
      <w:hyperlink r:id="rId8" w:history="1">
        <w:r w:rsidRPr="00653ED7">
          <w:rPr>
            <w:rStyle w:val="Hyperlink"/>
            <w:rFonts w:ascii="Helvetica" w:hAnsi="Helvetica"/>
            <w:sz w:val="22"/>
            <w:szCs w:val="22"/>
          </w:rPr>
          <w:t>www.irlanda.com</w:t>
        </w:r>
      </w:hyperlink>
      <w:r w:rsidRPr="00653ED7">
        <w:rPr>
          <w:rFonts w:ascii="Helvetica" w:hAnsi="Helvetica"/>
          <w:sz w:val="22"/>
          <w:szCs w:val="22"/>
        </w:rPr>
        <w:t xml:space="preserve"> </w:t>
      </w:r>
    </w:p>
    <w:p w14:paraId="5EF7EE6C" w14:textId="77777777" w:rsidR="0027007E" w:rsidRPr="00653ED7" w:rsidRDefault="0027007E" w:rsidP="0027007E">
      <w:pPr>
        <w:jc w:val="both"/>
        <w:rPr>
          <w:rFonts w:ascii="Helvetica" w:hAnsi="Helvetica"/>
          <w:lang w:val="it-IT"/>
        </w:rPr>
      </w:pPr>
    </w:p>
    <w:sectPr w:rsidR="0027007E" w:rsidRPr="00653ED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8D2"/>
    <w:rsid w:val="0005674E"/>
    <w:rsid w:val="00070909"/>
    <w:rsid w:val="000B0E5E"/>
    <w:rsid w:val="0010126A"/>
    <w:rsid w:val="00125AD0"/>
    <w:rsid w:val="001565FC"/>
    <w:rsid w:val="00160962"/>
    <w:rsid w:val="002032FD"/>
    <w:rsid w:val="002073AB"/>
    <w:rsid w:val="00221804"/>
    <w:rsid w:val="0027007E"/>
    <w:rsid w:val="0029525A"/>
    <w:rsid w:val="002A549E"/>
    <w:rsid w:val="002F6A43"/>
    <w:rsid w:val="003342E9"/>
    <w:rsid w:val="003365D1"/>
    <w:rsid w:val="003937FF"/>
    <w:rsid w:val="003A1F3B"/>
    <w:rsid w:val="003A56F1"/>
    <w:rsid w:val="003B62A7"/>
    <w:rsid w:val="003E0290"/>
    <w:rsid w:val="003F70CF"/>
    <w:rsid w:val="004122E5"/>
    <w:rsid w:val="00481F2C"/>
    <w:rsid w:val="004C2136"/>
    <w:rsid w:val="00566F32"/>
    <w:rsid w:val="005D21F2"/>
    <w:rsid w:val="005D3589"/>
    <w:rsid w:val="006108F9"/>
    <w:rsid w:val="00626422"/>
    <w:rsid w:val="00653ED7"/>
    <w:rsid w:val="00655473"/>
    <w:rsid w:val="006831C0"/>
    <w:rsid w:val="00703E13"/>
    <w:rsid w:val="00761669"/>
    <w:rsid w:val="007721CD"/>
    <w:rsid w:val="007A16B3"/>
    <w:rsid w:val="007E7DF4"/>
    <w:rsid w:val="008302EB"/>
    <w:rsid w:val="00837B91"/>
    <w:rsid w:val="00850FD3"/>
    <w:rsid w:val="00895D86"/>
    <w:rsid w:val="008C1123"/>
    <w:rsid w:val="008C7F0B"/>
    <w:rsid w:val="008D0007"/>
    <w:rsid w:val="008D194C"/>
    <w:rsid w:val="008E3E3E"/>
    <w:rsid w:val="009122CA"/>
    <w:rsid w:val="0095245F"/>
    <w:rsid w:val="00977F1B"/>
    <w:rsid w:val="009A2FC9"/>
    <w:rsid w:val="009A499B"/>
    <w:rsid w:val="00A26E93"/>
    <w:rsid w:val="00AA5685"/>
    <w:rsid w:val="00AD488E"/>
    <w:rsid w:val="00B16E46"/>
    <w:rsid w:val="00C51C1E"/>
    <w:rsid w:val="00CE18D2"/>
    <w:rsid w:val="00CE30D6"/>
    <w:rsid w:val="00CE37F6"/>
    <w:rsid w:val="00D05F3E"/>
    <w:rsid w:val="00D65084"/>
    <w:rsid w:val="00E042D6"/>
    <w:rsid w:val="00E07652"/>
    <w:rsid w:val="00E3371D"/>
    <w:rsid w:val="00E37B33"/>
    <w:rsid w:val="00E5291B"/>
    <w:rsid w:val="00E623B4"/>
    <w:rsid w:val="00E7175A"/>
    <w:rsid w:val="00E807D3"/>
    <w:rsid w:val="00E937B2"/>
    <w:rsid w:val="00F161D0"/>
    <w:rsid w:val="00F234B4"/>
    <w:rsid w:val="00F50D4B"/>
    <w:rsid w:val="00F85610"/>
    <w:rsid w:val="00F97A11"/>
    <w:rsid w:val="00FB1291"/>
    <w:rsid w:val="00FC434E"/>
    <w:rsid w:val="00FD54DE"/>
    <w:rsid w:val="00FD614D"/>
    <w:rsid w:val="0F6A6B82"/>
    <w:rsid w:val="17535EB9"/>
    <w:rsid w:val="1B3A8C47"/>
    <w:rsid w:val="20551808"/>
    <w:rsid w:val="319C2929"/>
    <w:rsid w:val="31DC514D"/>
    <w:rsid w:val="380F71D5"/>
    <w:rsid w:val="3A6F4832"/>
    <w:rsid w:val="3BEA5E20"/>
    <w:rsid w:val="41872343"/>
    <w:rsid w:val="45582B32"/>
    <w:rsid w:val="4729B3B8"/>
    <w:rsid w:val="6837C589"/>
    <w:rsid w:val="69181197"/>
    <w:rsid w:val="6BCC92E4"/>
    <w:rsid w:val="6E2F0C1D"/>
    <w:rsid w:val="6E8627D7"/>
    <w:rsid w:val="7528D577"/>
    <w:rsid w:val="77438605"/>
    <w:rsid w:val="7F509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1A84B3"/>
  <w15:chartTrackingRefBased/>
  <w15:docId w15:val="{1D8AFA79-D330-4ABA-9599-7D6A43280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E18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18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E18D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E18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E18D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E18D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E18D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E18D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E18D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E18D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18D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E18D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18D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E18D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E18D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E18D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E18D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E18D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E18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E18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E18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E18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E18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E18D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E18D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E18D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E18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E18D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E18D2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2700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it-IT" w:eastAsia="it-IT"/>
      <w14:ligatures w14:val="none"/>
    </w:rPr>
  </w:style>
  <w:style w:type="character" w:styleId="Emphasis">
    <w:name w:val="Emphasis"/>
    <w:basedOn w:val="DefaultParagraphFont"/>
    <w:uiPriority w:val="20"/>
    <w:qFormat/>
    <w:rsid w:val="0027007E"/>
    <w:rPr>
      <w:i/>
      <w:iCs/>
    </w:rPr>
  </w:style>
  <w:style w:type="character" w:styleId="Hyperlink">
    <w:name w:val="Hyperlink"/>
    <w:basedOn w:val="DefaultParagraphFont"/>
    <w:uiPriority w:val="99"/>
    <w:unhideWhenUsed/>
    <w:rsid w:val="008D000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D00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4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rlanda.co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9310922B5F2D42AE5BDE4B6A5BB10A" ma:contentTypeVersion="22" ma:contentTypeDescription="Create a new document." ma:contentTypeScope="" ma:versionID="79b3690b4b574485f747c4781996559e">
  <xsd:schema xmlns:xsd="http://www.w3.org/2001/XMLSchema" xmlns:xs="http://www.w3.org/2001/XMLSchema" xmlns:p="http://schemas.microsoft.com/office/2006/metadata/properties" xmlns:ns1="http://schemas.microsoft.com/sharepoint/v3" xmlns:ns2="e89d7453-93d8-4417-bf9f-9635e037ff79" xmlns:ns3="9f48bdf5-671c-403b-834e-03480cd9d46b" targetNamespace="http://schemas.microsoft.com/office/2006/metadata/properties" ma:root="true" ma:fieldsID="6084bf8c1b028a948f25e3be84cd1dd9" ns1:_="" ns2:_="" ns3:_="">
    <xsd:import namespace="http://schemas.microsoft.com/sharepoint/v3"/>
    <xsd:import namespace="e89d7453-93d8-4417-bf9f-9635e037ff79"/>
    <xsd:import namespace="9f48bdf5-671c-403b-834e-03480cd9d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d7453-93d8-4417-bf9f-9635e037f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8bdf5-671c-403b-834e-03480cd9d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b4aa22f-09a2-4ac7-8583-47cf0a7debd5}" ma:internalName="TaxCatchAll" ma:readOnly="false" ma:showField="CatchAllData" ma:web="9f48bdf5-671c-403b-834e-03480cd9d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e89d7453-93d8-4417-bf9f-9635e037ff79">
      <Terms xmlns="http://schemas.microsoft.com/office/infopath/2007/PartnerControls"/>
    </lcf76f155ced4ddcb4097134ff3c332f>
    <_ip_UnifiedCompliancePolicyProperties xmlns="http://schemas.microsoft.com/sharepoint/v3" xsi:nil="true"/>
    <TaxCatchAll xmlns="9f48bdf5-671c-403b-834e-03480cd9d46b" xsi:nil="true"/>
  </documentManagement>
</p:properties>
</file>

<file path=customXml/itemProps1.xml><?xml version="1.0" encoding="utf-8"?>
<ds:datastoreItem xmlns:ds="http://schemas.openxmlformats.org/officeDocument/2006/customXml" ds:itemID="{D5F068FC-F938-47A9-987A-D313DA833F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89d7453-93d8-4417-bf9f-9635e037ff79"/>
    <ds:schemaRef ds:uri="9f48bdf5-671c-403b-834e-03480cd9d4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51BA2C-F7E1-446F-ADF5-F6F0EA4E60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EF67F2-EC9C-4626-B03F-4CA83C094E4E}">
  <ds:schemaRefs>
    <ds:schemaRef ds:uri="http://schemas.microsoft.com/office/2006/metadata/properties"/>
    <ds:schemaRef ds:uri="http://schemas.microsoft.com/office/infopath/2007/PartnerControls"/>
    <ds:schemaRef ds:uri="60e4653d-50fa-4bcb-aee8-1c2838dde755"/>
    <ds:schemaRef ds:uri="http://schemas.microsoft.com/sharepoint/v3"/>
    <ds:schemaRef ds:uri="e89d7453-93d8-4417-bf9f-9635e037ff79"/>
    <ds:schemaRef ds:uri="9f48bdf5-671c-403b-834e-03480cd9d46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586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Sharif</dc:creator>
  <cp:keywords/>
  <dc:description/>
  <cp:lastModifiedBy>Ornella Gamacchio</cp:lastModifiedBy>
  <cp:revision>75</cp:revision>
  <dcterms:created xsi:type="dcterms:W3CDTF">2025-12-01T09:20:00Z</dcterms:created>
  <dcterms:modified xsi:type="dcterms:W3CDTF">2026-01-16T10:22:00Z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0x010100B19310922B5F2D42AE5BDE4B6A5BB10A</vt:lpwstr>
  </property>
  <property fmtid="{D5CDD505-2E9C-101B-9397-08002B2CF9AE}" pid="3" name="MediaServiceImageTags">
    <vt:lpwstr/>
  </property>
</Properties>
</file>